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40E85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40E85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40E85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40E85">
        <w:rPr>
          <w:b/>
          <w:color w:val="000000" w:themeColor="text1"/>
          <w:lang w:eastAsia="ru-RU"/>
        </w:rPr>
        <w:tab/>
      </w:r>
      <w:r w:rsidR="00EE00C3" w:rsidRPr="00740E85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40E85">
        <w:rPr>
          <w:color w:val="000000" w:themeColor="text1"/>
          <w:lang w:eastAsia="ru-RU"/>
        </w:rPr>
        <w:t xml:space="preserve">; </w:t>
      </w:r>
      <w:r w:rsidR="00EE00C3" w:rsidRPr="00740E85">
        <w:rPr>
          <w:color w:val="000000"/>
        </w:rPr>
        <w:tab/>
        <w:t>18000, Україна , Черкаська обл., Черкаси, вул. Байди Вишневецького,36</w:t>
      </w:r>
      <w:r w:rsidRPr="00740E85">
        <w:rPr>
          <w:color w:val="000000" w:themeColor="text1"/>
          <w:lang w:eastAsia="ru-RU"/>
        </w:rPr>
        <w:t xml:space="preserve">; Код ЄДРПОУ – </w:t>
      </w:r>
      <w:r w:rsidR="00EE00C3" w:rsidRPr="00740E85">
        <w:rPr>
          <w:color w:val="000000" w:themeColor="text1"/>
          <w:lang w:eastAsia="ru-RU"/>
        </w:rPr>
        <w:t>45017103</w:t>
      </w:r>
      <w:r w:rsidRPr="00740E85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40E85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5A7DC1C8" w:rsidR="009F610E" w:rsidRPr="00740E85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D161D" w:rsidRPr="00740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Капітальний ремонт </w:t>
      </w:r>
      <w:proofErr w:type="spellStart"/>
      <w:r w:rsidR="005D161D" w:rsidRPr="00740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міжквартального</w:t>
      </w:r>
      <w:proofErr w:type="spellEnd"/>
      <w:r w:rsidR="005D161D" w:rsidRPr="00740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проїзду від вул. Святителя-хірурга Луки до будівлі № 4/2 в м. Черкаси (код ДК 021:2015 (CPV) 45230000-8 – Будівництво трубопроводів, ліній зв’язку та </w:t>
      </w:r>
      <w:proofErr w:type="spellStart"/>
      <w:r w:rsidR="005D161D" w:rsidRPr="00740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5D161D" w:rsidRPr="00740E8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16CC396" w:rsidR="00682A9F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D161D" w:rsidRPr="00740E85">
        <w:rPr>
          <w:rFonts w:ascii="Times New Roman" w:eastAsia="Times New Roman" w:hAnsi="Times New Roman"/>
          <w:bCs/>
          <w:sz w:val="24"/>
          <w:szCs w:val="24"/>
          <w:lang w:eastAsia="ru-RU"/>
        </w:rPr>
        <w:t>UA-2024-11-15-004547-a</w:t>
      </w:r>
    </w:p>
    <w:p w14:paraId="5ADA5008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D3507" w14:textId="77777777" w:rsidR="002A4B4C" w:rsidRPr="00740E85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E85">
        <w:rPr>
          <w:rFonts w:ascii="Times New Roman" w:hAnsi="Times New Roman"/>
          <w:b/>
          <w:sz w:val="24"/>
          <w:szCs w:val="24"/>
        </w:rPr>
        <w:t xml:space="preserve"> </w:t>
      </w:r>
    </w:p>
    <w:p w14:paraId="6022E714" w14:textId="5133D211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закупівлі, розмір очікуваної вартості та бюджетного призначення на виконання робіт визначено відповідно до потреб Замовника згідно затвердженої </w:t>
      </w:r>
      <w:proofErr w:type="spellStart"/>
      <w:r w:rsidRPr="00740E85">
        <w:rPr>
          <w:rFonts w:ascii="Times New Roman" w:hAnsi="Times New Roman"/>
          <w:sz w:val="24"/>
          <w:szCs w:val="24"/>
        </w:rPr>
        <w:t>інвесторської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проектно-кошторисної документації на </w:t>
      </w:r>
      <w:r w:rsidRPr="00740E85">
        <w:rPr>
          <w:rFonts w:ascii="Times New Roman" w:hAnsi="Times New Roman"/>
          <w:sz w:val="24"/>
          <w:szCs w:val="24"/>
        </w:rPr>
        <w:t xml:space="preserve">об'єкт </w:t>
      </w:r>
      <w:r w:rsidRPr="00740E85">
        <w:rPr>
          <w:rFonts w:ascii="Times New Roman" w:hAnsi="Times New Roman"/>
          <w:sz w:val="24"/>
          <w:szCs w:val="24"/>
        </w:rPr>
        <w:t xml:space="preserve">«Капітальний ремонт </w:t>
      </w:r>
      <w:proofErr w:type="spellStart"/>
      <w:r w:rsidRPr="00740E85">
        <w:rPr>
          <w:rFonts w:ascii="Times New Roman" w:hAnsi="Times New Roman"/>
          <w:sz w:val="24"/>
          <w:szCs w:val="24"/>
        </w:rPr>
        <w:t>міжквартального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проїзду від вул. Святителя-хірурга Луки до будівлі № 4/2 в м. Черкаси»</w:t>
      </w:r>
    </w:p>
    <w:p w14:paraId="6BE4EB37" w14:textId="77777777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B4A3205" w14:textId="48209491" w:rsidR="008862DA" w:rsidRPr="00740E85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740E85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зведеного кошторисного розрахунку вартості об’єкта будівництва.</w:t>
      </w:r>
    </w:p>
    <w:p w14:paraId="26A718E4" w14:textId="4B2A27EB" w:rsidR="00F4751E" w:rsidRPr="00740E85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ab/>
      </w:r>
    </w:p>
    <w:p w14:paraId="73729EEB" w14:textId="6BAE3B96" w:rsidR="00DD4E4A" w:rsidRPr="00740E85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D161D" w:rsidRPr="00740E85">
        <w:rPr>
          <w:rFonts w:ascii="Times New Roman" w:eastAsia="Times New Roman" w:hAnsi="Times New Roman"/>
          <w:sz w:val="24"/>
          <w:szCs w:val="24"/>
          <w:lang w:eastAsia="ru-RU"/>
        </w:rPr>
        <w:t>2 266 591,20</w:t>
      </w:r>
      <w:r w:rsidR="00BA23C4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740E85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85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740E85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40E85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40E85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037820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062522"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</w:t>
      </w:r>
      <w:r w:rsidR="0006252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38815">
    <w:abstractNumId w:val="0"/>
  </w:num>
  <w:num w:numId="2" w16cid:durableId="792405862">
    <w:abstractNumId w:val="1"/>
  </w:num>
  <w:num w:numId="3" w16cid:durableId="170610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C6804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5D161D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40E85"/>
    <w:rsid w:val="007614F0"/>
    <w:rsid w:val="00772C36"/>
    <w:rsid w:val="007B14B4"/>
    <w:rsid w:val="007B4A65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96175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Пуся Муся</cp:lastModifiedBy>
  <cp:revision>49</cp:revision>
  <cp:lastPrinted>2021-12-08T12:23:00Z</cp:lastPrinted>
  <dcterms:created xsi:type="dcterms:W3CDTF">2021-12-08T12:22:00Z</dcterms:created>
  <dcterms:modified xsi:type="dcterms:W3CDTF">2024-12-09T08:34:00Z</dcterms:modified>
</cp:coreProperties>
</file>